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2B" w:rsidRDefault="00C24508" w:rsidP="00C24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1C8">
        <w:rPr>
          <w:rFonts w:ascii="Times New Roman" w:hAnsi="Times New Roman" w:cs="Times New Roman"/>
          <w:sz w:val="28"/>
          <w:szCs w:val="28"/>
        </w:rPr>
        <w:t>Информ</w:t>
      </w:r>
      <w:r w:rsidR="00F821C8" w:rsidRPr="00F821C8">
        <w:rPr>
          <w:rFonts w:ascii="Times New Roman" w:hAnsi="Times New Roman" w:cs="Times New Roman"/>
          <w:sz w:val="28"/>
          <w:szCs w:val="28"/>
        </w:rPr>
        <w:t xml:space="preserve">ационно-аналитическая справка </w:t>
      </w:r>
    </w:p>
    <w:p w:rsidR="002F3C2B" w:rsidRDefault="00F821C8" w:rsidP="00C24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1C8">
        <w:rPr>
          <w:rFonts w:ascii="Times New Roman" w:hAnsi="Times New Roman" w:cs="Times New Roman"/>
          <w:sz w:val="28"/>
          <w:szCs w:val="28"/>
        </w:rPr>
        <w:t>о</w:t>
      </w:r>
      <w:r w:rsidR="002F3C2B">
        <w:rPr>
          <w:rFonts w:ascii="Times New Roman" w:hAnsi="Times New Roman" w:cs="Times New Roman"/>
          <w:sz w:val="28"/>
          <w:szCs w:val="28"/>
        </w:rPr>
        <w:t xml:space="preserve"> результатах</w:t>
      </w:r>
      <w:r w:rsidR="00C24508" w:rsidRPr="00F821C8">
        <w:rPr>
          <w:rFonts w:ascii="Times New Roman" w:hAnsi="Times New Roman" w:cs="Times New Roman"/>
          <w:sz w:val="28"/>
          <w:szCs w:val="28"/>
        </w:rPr>
        <w:t xml:space="preserve"> единого государственного </w:t>
      </w:r>
      <w:r w:rsidR="00FB677C" w:rsidRPr="00F821C8">
        <w:rPr>
          <w:rFonts w:ascii="Times New Roman" w:hAnsi="Times New Roman" w:cs="Times New Roman"/>
          <w:sz w:val="28"/>
          <w:szCs w:val="28"/>
        </w:rPr>
        <w:t>экзамена по географии</w:t>
      </w:r>
      <w:r w:rsidR="002F3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77C" w:rsidRDefault="002F3C2B" w:rsidP="002F3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выпускников города Сургута</w:t>
      </w:r>
      <w:r w:rsidR="00FB677C" w:rsidRPr="00F821C8">
        <w:rPr>
          <w:rFonts w:ascii="Times New Roman" w:hAnsi="Times New Roman" w:cs="Times New Roman"/>
          <w:sz w:val="28"/>
          <w:szCs w:val="28"/>
        </w:rPr>
        <w:t xml:space="preserve"> </w:t>
      </w:r>
      <w:r w:rsidR="00772FE7">
        <w:rPr>
          <w:rFonts w:ascii="Times New Roman" w:hAnsi="Times New Roman" w:cs="Times New Roman"/>
          <w:sz w:val="28"/>
          <w:szCs w:val="28"/>
        </w:rPr>
        <w:t>в 2014 году</w:t>
      </w:r>
    </w:p>
    <w:p w:rsidR="00F821C8" w:rsidRDefault="00F821C8" w:rsidP="00C245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DFA" w:rsidRDefault="002F3C2B" w:rsidP="00CF7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</w:t>
      </w:r>
      <w:r w:rsidR="00402FE1">
        <w:rPr>
          <w:rFonts w:ascii="Times New Roman" w:hAnsi="Times New Roman" w:cs="Times New Roman"/>
          <w:sz w:val="28"/>
          <w:szCs w:val="28"/>
        </w:rPr>
        <w:t xml:space="preserve"> году в</w:t>
      </w:r>
      <w:r w:rsidR="00CF7DFA">
        <w:rPr>
          <w:rFonts w:ascii="Times New Roman" w:hAnsi="Times New Roman" w:cs="Times New Roman"/>
          <w:sz w:val="28"/>
          <w:szCs w:val="28"/>
        </w:rPr>
        <w:t xml:space="preserve"> ЕГЭ по географии приняло участие 44 выпускника от муниципального образования город Сургут.</w:t>
      </w:r>
    </w:p>
    <w:p w:rsidR="00CF7DFA" w:rsidRDefault="00CF7DFA" w:rsidP="00CF7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Набрали баллов: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40-49 баллов – 7 выпускников (15,9);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50-59 баллов – 15 выпускников (34%);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60-69 баллов – 17 выпускников (38,6);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70-79 баллов – 3 выпускника (6,8%);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80-89 баллов – 1 выпускник (2,2%);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90-100 баллов – 1 выпускник (2,2%);</w:t>
      </w:r>
    </w:p>
    <w:p w:rsidR="00CF7DFA" w:rsidRDefault="00CF7DFA" w:rsidP="00CF7D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70 до 100 баллов – 5 выпускников (11,3</w:t>
      </w:r>
      <w:r w:rsidR="00A3080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F7DFA" w:rsidRDefault="00CF7DFA" w:rsidP="00CF7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Выпускников</w:t>
      </w:r>
      <w:r w:rsidR="00402F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402FE1">
        <w:rPr>
          <w:rFonts w:ascii="Times New Roman" w:hAnsi="Times New Roman" w:cs="Times New Roman"/>
          <w:sz w:val="28"/>
          <w:szCs w:val="28"/>
        </w:rPr>
        <w:t>абравших</w:t>
      </w:r>
      <w:r>
        <w:rPr>
          <w:rFonts w:ascii="Times New Roman" w:hAnsi="Times New Roman" w:cs="Times New Roman"/>
          <w:sz w:val="28"/>
          <w:szCs w:val="28"/>
        </w:rPr>
        <w:t xml:space="preserve"> 100 баллов нет. </w:t>
      </w:r>
    </w:p>
    <w:p w:rsidR="00CF7DFA" w:rsidRDefault="00CF7DFA" w:rsidP="00CF7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1C8" w:rsidRDefault="00F821C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результатов ЕГЭ по географии по показателю «средний тестовый балл» представлена в таблице:</w:t>
      </w:r>
    </w:p>
    <w:p w:rsidR="00F821C8" w:rsidRDefault="00F821C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821C8" w:rsidTr="00F821C8">
        <w:tc>
          <w:tcPr>
            <w:tcW w:w="2392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2012 г. 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г. 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г. </w:t>
            </w:r>
          </w:p>
        </w:tc>
      </w:tr>
      <w:tr w:rsidR="00F821C8" w:rsidTr="00F821C8">
        <w:tc>
          <w:tcPr>
            <w:tcW w:w="2392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Сургут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56,78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67,26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60,09</w:t>
            </w:r>
          </w:p>
        </w:tc>
      </w:tr>
      <w:tr w:rsidR="00F821C8" w:rsidTr="00F821C8">
        <w:tc>
          <w:tcPr>
            <w:tcW w:w="2392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ХМАО − Югра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62,11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70,79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58,52</w:t>
            </w:r>
          </w:p>
        </w:tc>
      </w:tr>
      <w:tr w:rsidR="00F821C8" w:rsidTr="00F821C8">
        <w:tc>
          <w:tcPr>
            <w:tcW w:w="2392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57,55</w:t>
            </w:r>
          </w:p>
        </w:tc>
        <w:tc>
          <w:tcPr>
            <w:tcW w:w="2393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53,12</w:t>
            </w:r>
          </w:p>
        </w:tc>
      </w:tr>
    </w:tbl>
    <w:p w:rsidR="00EB7DA4" w:rsidRDefault="00840F6E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2013 годом</w:t>
      </w:r>
      <w:r w:rsidR="000A3D38">
        <w:rPr>
          <w:rFonts w:ascii="Times New Roman" w:hAnsi="Times New Roman" w:cs="Times New Roman"/>
          <w:sz w:val="28"/>
          <w:szCs w:val="28"/>
        </w:rPr>
        <w:t xml:space="preserve"> (67,26)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3D38">
        <w:rPr>
          <w:rFonts w:ascii="Times New Roman" w:hAnsi="Times New Roman" w:cs="Times New Roman"/>
          <w:sz w:val="28"/>
          <w:szCs w:val="28"/>
        </w:rPr>
        <w:t>в 2014 году в Сургуте наблюдалось понижение значения «средний тестовый балл» (60,09), как и в РФ,</w:t>
      </w:r>
      <w:r w:rsidR="000A3D38" w:rsidRPr="000A3D38">
        <w:rPr>
          <w:rFonts w:ascii="Times New Roman" w:hAnsi="Times New Roman" w:cs="Times New Roman"/>
          <w:sz w:val="28"/>
          <w:szCs w:val="28"/>
        </w:rPr>
        <w:t xml:space="preserve"> </w:t>
      </w:r>
      <w:r w:rsidR="000A3D38">
        <w:rPr>
          <w:rFonts w:ascii="Times New Roman" w:hAnsi="Times New Roman" w:cs="Times New Roman"/>
          <w:sz w:val="28"/>
          <w:szCs w:val="28"/>
        </w:rPr>
        <w:t>по сравнению с 2013 годом, наблюдалось его снижение с 57,55 балла до 53,12 балла в 2014 году</w:t>
      </w:r>
      <w:r w:rsidR="00EB7DA4">
        <w:rPr>
          <w:rFonts w:ascii="Times New Roman" w:hAnsi="Times New Roman" w:cs="Times New Roman"/>
          <w:sz w:val="28"/>
          <w:szCs w:val="28"/>
        </w:rPr>
        <w:t>.</w:t>
      </w:r>
      <w:r w:rsidR="003012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D38" w:rsidRDefault="000A3D3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«средний тестовый балл» в городе Сургуте в 2</w:t>
      </w:r>
      <w:r w:rsidR="006955AC">
        <w:rPr>
          <w:rFonts w:ascii="Times New Roman" w:hAnsi="Times New Roman" w:cs="Times New Roman"/>
          <w:sz w:val="28"/>
          <w:szCs w:val="28"/>
        </w:rPr>
        <w:t xml:space="preserve">014 году (60,09) выше, чем в ХМАО </w:t>
      </w:r>
      <w:r w:rsidR="006955AC">
        <w:rPr>
          <w:rFonts w:ascii="Times New Roman" w:hAnsi="Times New Roman" w:cs="Times New Roman"/>
          <w:sz w:val="28"/>
          <w:szCs w:val="28"/>
        </w:rPr>
        <w:sym w:font="Symbol" w:char="F02D"/>
      </w:r>
      <w:r w:rsidR="006955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Югре, и по РФ в целом. </w:t>
      </w:r>
    </w:p>
    <w:p w:rsidR="000A3D38" w:rsidRDefault="000A3D3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1C8" w:rsidRDefault="00F821C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установленного минимального порогового значения ЕГЭ по географии представлена в таблице</w:t>
      </w:r>
      <w:r w:rsidR="00CF7DFA">
        <w:rPr>
          <w:rFonts w:ascii="Times New Roman" w:hAnsi="Times New Roman" w:cs="Times New Roman"/>
          <w:sz w:val="28"/>
          <w:szCs w:val="28"/>
        </w:rPr>
        <w:t xml:space="preserve"> (по годам обучения)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21C8" w:rsidRDefault="00F821C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821C8" w:rsidTr="00F821C8">
        <w:tc>
          <w:tcPr>
            <w:tcW w:w="1595" w:type="dxa"/>
          </w:tcPr>
          <w:p w:rsidR="00F821C8" w:rsidRDefault="00F821C8" w:rsidP="00F8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95" w:type="dxa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  <w:tc>
          <w:tcPr>
            <w:tcW w:w="1595" w:type="dxa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  <w:tc>
          <w:tcPr>
            <w:tcW w:w="1595" w:type="dxa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595" w:type="dxa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1596" w:type="dxa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</w:tr>
      <w:tr w:rsidR="00F821C8" w:rsidTr="00926F0E">
        <w:tc>
          <w:tcPr>
            <w:tcW w:w="1595" w:type="dxa"/>
          </w:tcPr>
          <w:p w:rsidR="00926F0E" w:rsidRDefault="00F821C8" w:rsidP="00F821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Мин. пороговое значение</w:t>
            </w:r>
          </w:p>
          <w:p w:rsidR="00F821C8" w:rsidRDefault="00926F0E" w:rsidP="00F821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баллах)</w:t>
            </w:r>
            <w:r w:rsidR="00F82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vAlign w:val="center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95" w:type="dxa"/>
            <w:vAlign w:val="center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95" w:type="dxa"/>
            <w:vAlign w:val="center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95" w:type="dxa"/>
            <w:vAlign w:val="center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96" w:type="dxa"/>
            <w:vAlign w:val="center"/>
          </w:tcPr>
          <w:p w:rsidR="00F821C8" w:rsidRDefault="00926F0E" w:rsidP="0092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</w:tbl>
    <w:p w:rsidR="00F821C8" w:rsidRDefault="00F821C8" w:rsidP="00F821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6F0E" w:rsidRDefault="00926F0E" w:rsidP="0092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все участники ЕГЭ по географии преодолели минимальное пороговое значение в 37 баллов. </w:t>
      </w:r>
    </w:p>
    <w:p w:rsidR="00A66012" w:rsidRDefault="00926F0E" w:rsidP="004A4C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по городу в 2014 году – 40, в 2</w:t>
      </w:r>
      <w:r w:rsidR="00E2537A">
        <w:rPr>
          <w:rFonts w:ascii="Times New Roman" w:hAnsi="Times New Roman" w:cs="Times New Roman"/>
          <w:sz w:val="28"/>
          <w:szCs w:val="28"/>
        </w:rPr>
        <w:t>013 году – 30, что показывает</w:t>
      </w:r>
      <w:r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="00E2537A">
        <w:rPr>
          <w:rFonts w:ascii="Times New Roman" w:hAnsi="Times New Roman" w:cs="Times New Roman"/>
          <w:sz w:val="28"/>
          <w:szCs w:val="28"/>
        </w:rPr>
        <w:t xml:space="preserve"> минимального балла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предыд</w:t>
      </w:r>
      <w:r w:rsidR="00E2537A">
        <w:rPr>
          <w:rFonts w:ascii="Times New Roman" w:hAnsi="Times New Roman" w:cs="Times New Roman"/>
          <w:sz w:val="28"/>
          <w:szCs w:val="28"/>
        </w:rPr>
        <w:t xml:space="preserve">ущим годом на 10 значений. </w:t>
      </w:r>
    </w:p>
    <w:p w:rsidR="00A66012" w:rsidRDefault="00A66012" w:rsidP="0092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Образовательные учреждения, выпускники которых набрали выше среднего балла (60,09) по городу в 2014 году: МБОУ лицей № 3; МБОУ СОШ № 1, 6, 13, 15, 27, 45; МБОУ СОШ № 12 с УИОП, МБОУ СОШ № 46 с УИОП. </w:t>
      </w:r>
    </w:p>
    <w:p w:rsidR="004A4CBD" w:rsidRDefault="004A4CBD" w:rsidP="0092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Выпускница Кузнецова Анна Сергеевна из МБОУ СОШ № 46 с УИОП набрала наибольший балл из </w:t>
      </w:r>
      <w:r w:rsidRPr="00A64194">
        <w:rPr>
          <w:rFonts w:ascii="Times New Roman" w:hAnsi="Times New Roman" w:cs="Times New Roman"/>
          <w:sz w:val="28"/>
          <w:szCs w:val="28"/>
        </w:rPr>
        <w:t xml:space="preserve">100 </w:t>
      </w:r>
      <w:proofErr w:type="gramStart"/>
      <w:r w:rsidRPr="00A64194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A64194">
        <w:rPr>
          <w:rFonts w:ascii="Times New Roman" w:hAnsi="Times New Roman" w:cs="Times New Roman"/>
          <w:sz w:val="28"/>
          <w:szCs w:val="28"/>
        </w:rPr>
        <w:t xml:space="preserve"> – 91. Учитель: Оленин Мария Петровна, учитель географии. </w:t>
      </w:r>
    </w:p>
    <w:p w:rsidR="000B1C2B" w:rsidRDefault="00E2537A" w:rsidP="00E25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 географии при подготовке</w:t>
      </w:r>
      <w:r w:rsidR="000B1C2B">
        <w:rPr>
          <w:rFonts w:ascii="Times New Roman" w:hAnsi="Times New Roman" w:cs="Times New Roman"/>
          <w:sz w:val="28"/>
          <w:szCs w:val="28"/>
        </w:rPr>
        <w:t xml:space="preserve"> с</w:t>
      </w:r>
      <w:r w:rsidR="00422826">
        <w:rPr>
          <w:rFonts w:ascii="Times New Roman" w:hAnsi="Times New Roman" w:cs="Times New Roman"/>
          <w:sz w:val="28"/>
          <w:szCs w:val="28"/>
        </w:rPr>
        <w:t>леду</w:t>
      </w:r>
      <w:r w:rsidR="000B1C2B">
        <w:rPr>
          <w:rFonts w:ascii="Times New Roman" w:hAnsi="Times New Roman" w:cs="Times New Roman"/>
          <w:sz w:val="28"/>
          <w:szCs w:val="28"/>
        </w:rPr>
        <w:t xml:space="preserve">ет обратить внимание на </w:t>
      </w:r>
      <w:r w:rsidR="00E9041C">
        <w:rPr>
          <w:rFonts w:ascii="Times New Roman" w:hAnsi="Times New Roman" w:cs="Times New Roman"/>
          <w:sz w:val="28"/>
          <w:szCs w:val="28"/>
        </w:rPr>
        <w:t xml:space="preserve">проверяемые элементы содержания и проверяемые требования к уровню подготовки выпускников, </w:t>
      </w:r>
      <w:r w:rsidR="000B1C2B">
        <w:rPr>
          <w:rFonts w:ascii="Times New Roman" w:hAnsi="Times New Roman" w:cs="Times New Roman"/>
          <w:sz w:val="28"/>
          <w:szCs w:val="28"/>
        </w:rPr>
        <w:t>представленные в таблице:</w:t>
      </w:r>
    </w:p>
    <w:p w:rsidR="004D5408" w:rsidRDefault="004D540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364"/>
        <w:gridCol w:w="4233"/>
        <w:gridCol w:w="1974"/>
      </w:tblGrid>
      <w:tr w:rsidR="004D5408" w:rsidTr="008301CD">
        <w:tc>
          <w:tcPr>
            <w:tcW w:w="3369" w:type="dxa"/>
          </w:tcPr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4252" w:type="dxa"/>
          </w:tcPr>
          <w:p w:rsidR="004D5408" w:rsidRPr="00FD10C3" w:rsidRDefault="004D5408" w:rsidP="004D540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Проверяемые требования к уровню подготовки</w:t>
            </w:r>
          </w:p>
        </w:tc>
        <w:tc>
          <w:tcPr>
            <w:tcW w:w="1950" w:type="dxa"/>
          </w:tcPr>
          <w:p w:rsidR="006955AC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Успешность выполнения заданий </w:t>
            </w:r>
            <w:r w:rsidR="006955AC"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выпускниками города </w:t>
            </w:r>
          </w:p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2014 г., %</w:t>
            </w:r>
          </w:p>
        </w:tc>
      </w:tr>
      <w:tr w:rsidR="004D5408" w:rsidTr="00167F0C">
        <w:tc>
          <w:tcPr>
            <w:tcW w:w="9571" w:type="dxa"/>
            <w:gridSpan w:val="3"/>
          </w:tcPr>
          <w:p w:rsidR="004D5408" w:rsidRPr="004D5408" w:rsidRDefault="004D5408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1 </w:t>
            </w:r>
          </w:p>
        </w:tc>
      </w:tr>
      <w:tr w:rsidR="004D5408" w:rsidTr="00055182">
        <w:tc>
          <w:tcPr>
            <w:tcW w:w="3369" w:type="dxa"/>
          </w:tcPr>
          <w:p w:rsidR="004D5408" w:rsidRDefault="004D5408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Литосфера. </w:t>
            </w:r>
          </w:p>
          <w:p w:rsidR="004D5408" w:rsidRDefault="004D5408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Атмосфера. Гидросфера</w:t>
            </w:r>
          </w:p>
        </w:tc>
        <w:tc>
          <w:tcPr>
            <w:tcW w:w="4252" w:type="dxa"/>
          </w:tcPr>
          <w:p w:rsidR="004D5408" w:rsidRPr="00FD10C3" w:rsidRDefault="004D5408" w:rsidP="00FD10C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географические явления и процессы  в геосферах</w:t>
            </w:r>
          </w:p>
        </w:tc>
        <w:tc>
          <w:tcPr>
            <w:tcW w:w="1950" w:type="dxa"/>
            <w:vAlign w:val="center"/>
          </w:tcPr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D5408" w:rsidTr="00055182">
        <w:tc>
          <w:tcPr>
            <w:tcW w:w="3369" w:type="dxa"/>
          </w:tcPr>
          <w:p w:rsidR="004D5408" w:rsidRDefault="004D5408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ресурсы. Рациональное и нерациональное природопользование</w:t>
            </w:r>
          </w:p>
        </w:tc>
        <w:tc>
          <w:tcPr>
            <w:tcW w:w="4252" w:type="dxa"/>
          </w:tcPr>
          <w:p w:rsidR="004D5408" w:rsidRPr="00FD10C3" w:rsidRDefault="004D540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Знать и понимать природные и антропогенные причины возникновения </w:t>
            </w:r>
            <w:proofErr w:type="spellStart"/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геоэкологических</w:t>
            </w:r>
            <w:proofErr w:type="spellEnd"/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проблем</w:t>
            </w:r>
          </w:p>
        </w:tc>
        <w:tc>
          <w:tcPr>
            <w:tcW w:w="1950" w:type="dxa"/>
            <w:vAlign w:val="center"/>
          </w:tcPr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</w:tr>
      <w:tr w:rsidR="004D5408" w:rsidTr="00055182">
        <w:tc>
          <w:tcPr>
            <w:tcW w:w="3369" w:type="dxa"/>
          </w:tcPr>
          <w:p w:rsidR="004D5408" w:rsidRDefault="004D5408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826">
              <w:rPr>
                <w:rFonts w:ascii="Times New Roman" w:hAnsi="Times New Roman" w:cs="Times New Roman"/>
                <w:sz w:val="28"/>
                <w:szCs w:val="28"/>
              </w:rPr>
              <w:t>Географическая оболочка Земли. Широтная 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нальность и высотная поясность </w:t>
            </w:r>
          </w:p>
        </w:tc>
        <w:tc>
          <w:tcPr>
            <w:tcW w:w="4252" w:type="dxa"/>
          </w:tcPr>
          <w:p w:rsidR="004D5408" w:rsidRPr="00FD10C3" w:rsidRDefault="004D540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географическую зональность и поясность</w:t>
            </w:r>
          </w:p>
        </w:tc>
        <w:tc>
          <w:tcPr>
            <w:tcW w:w="1950" w:type="dxa"/>
            <w:vAlign w:val="center"/>
          </w:tcPr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</w:tr>
      <w:tr w:rsidR="004D5408" w:rsidTr="00055182">
        <w:tc>
          <w:tcPr>
            <w:tcW w:w="3369" w:type="dxa"/>
          </w:tcPr>
          <w:p w:rsidR="008D4409" w:rsidRPr="008D4409" w:rsidRDefault="008D4409" w:rsidP="008D4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409">
              <w:rPr>
                <w:rFonts w:ascii="Times New Roman" w:hAnsi="Times New Roman" w:cs="Times New Roman"/>
                <w:sz w:val="28"/>
                <w:szCs w:val="28"/>
              </w:rPr>
              <w:t>Особенности природы материков и океанов. Особенности распространения крупных форм рельефа России</w:t>
            </w:r>
          </w:p>
          <w:p w:rsidR="004D5408" w:rsidRDefault="004D5408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D5408" w:rsidRPr="00FD10C3" w:rsidRDefault="008D4409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географические особенности природы материков и океанов, особенности природы России</w:t>
            </w:r>
          </w:p>
        </w:tc>
        <w:tc>
          <w:tcPr>
            <w:tcW w:w="1950" w:type="dxa"/>
            <w:vAlign w:val="center"/>
          </w:tcPr>
          <w:p w:rsidR="004D5408" w:rsidRDefault="008D4409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68%</w:t>
            </w:r>
          </w:p>
        </w:tc>
      </w:tr>
      <w:tr w:rsidR="004D5408" w:rsidTr="00055182">
        <w:tc>
          <w:tcPr>
            <w:tcW w:w="3369" w:type="dxa"/>
          </w:tcPr>
          <w:p w:rsidR="004D5408" w:rsidRDefault="008D4409" w:rsidP="008D4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409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природы материков и океанов. Типы климата, факторы их формирования, климатические пояса России </w:t>
            </w:r>
          </w:p>
        </w:tc>
        <w:tc>
          <w:tcPr>
            <w:tcW w:w="4252" w:type="dxa"/>
          </w:tcPr>
          <w:p w:rsidR="004D5408" w:rsidRPr="00FD10C3" w:rsidRDefault="008D4409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Знать и понимать географические особенности природы материков и океанов, особенности природы России </w:t>
            </w:r>
          </w:p>
        </w:tc>
        <w:tc>
          <w:tcPr>
            <w:tcW w:w="1950" w:type="dxa"/>
            <w:vAlign w:val="center"/>
          </w:tcPr>
          <w:p w:rsidR="008D4409" w:rsidRPr="008D4409" w:rsidRDefault="008D4409" w:rsidP="008D4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409" w:rsidTr="00055182">
        <w:tc>
          <w:tcPr>
            <w:tcW w:w="3369" w:type="dxa"/>
          </w:tcPr>
          <w:p w:rsidR="008D4409" w:rsidRPr="008D4409" w:rsidRDefault="008D4409" w:rsidP="008D4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409">
              <w:rPr>
                <w:rFonts w:ascii="Times New Roman" w:hAnsi="Times New Roman" w:cs="Times New Roman"/>
                <w:sz w:val="28"/>
                <w:szCs w:val="28"/>
              </w:rPr>
              <w:t>Земля как планета. 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размеры, движение Земли </w:t>
            </w:r>
          </w:p>
          <w:p w:rsidR="008D4409" w:rsidRDefault="008D4409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D4409" w:rsidRPr="00FD10C3" w:rsidRDefault="008D4409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Знать и понимать географические следствия движений Земли</w:t>
            </w:r>
          </w:p>
        </w:tc>
        <w:tc>
          <w:tcPr>
            <w:tcW w:w="1950" w:type="dxa"/>
            <w:vAlign w:val="center"/>
          </w:tcPr>
          <w:p w:rsidR="008D4409" w:rsidRDefault="008D4409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8D4409" w:rsidTr="00055182">
        <w:tc>
          <w:tcPr>
            <w:tcW w:w="3369" w:type="dxa"/>
          </w:tcPr>
          <w:p w:rsidR="008D4409" w:rsidRDefault="00FD10C3" w:rsidP="00FD1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Ведущие страны-экспортёры основных видов сельскохозяйственной продукции. Основные международные магистрали и транспортные узлы</w:t>
            </w:r>
          </w:p>
        </w:tc>
        <w:tc>
          <w:tcPr>
            <w:tcW w:w="4252" w:type="dxa"/>
          </w:tcPr>
          <w:p w:rsidR="008D4409" w:rsidRPr="00FD10C3" w:rsidRDefault="00FD10C3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специализацию стран в системе международного географического разделения труда</w:t>
            </w:r>
          </w:p>
        </w:tc>
        <w:tc>
          <w:tcPr>
            <w:tcW w:w="1950" w:type="dxa"/>
            <w:vAlign w:val="center"/>
          </w:tcPr>
          <w:p w:rsidR="008D4409" w:rsidRDefault="00FD10C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  <w:tr w:rsidR="008D4409" w:rsidTr="00055182">
        <w:tc>
          <w:tcPr>
            <w:tcW w:w="3369" w:type="dxa"/>
          </w:tcPr>
          <w:p w:rsidR="008D4409" w:rsidRDefault="00FD10C3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4252" w:type="dxa"/>
          </w:tcPr>
          <w:p w:rsidR="008D4409" w:rsidRPr="00FD10C3" w:rsidRDefault="00FD10C3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географическую специфику отдельных стран</w:t>
            </w:r>
          </w:p>
        </w:tc>
        <w:tc>
          <w:tcPr>
            <w:tcW w:w="1950" w:type="dxa"/>
            <w:vAlign w:val="center"/>
          </w:tcPr>
          <w:p w:rsidR="00FD10C3" w:rsidRDefault="00FD10C3" w:rsidP="00FD1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68%</w:t>
            </w:r>
          </w:p>
          <w:p w:rsidR="008D4409" w:rsidRDefault="008D4409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409" w:rsidTr="00055182">
        <w:tc>
          <w:tcPr>
            <w:tcW w:w="3369" w:type="dxa"/>
          </w:tcPr>
          <w:p w:rsidR="00FD10C3" w:rsidRPr="00FD10C3" w:rsidRDefault="00FD10C3" w:rsidP="00FD10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и сельское население. Города </w:t>
            </w:r>
          </w:p>
          <w:p w:rsidR="008D4409" w:rsidRDefault="008D4409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D4409" w:rsidRPr="00FD10C3" w:rsidRDefault="00FD10C3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Знать и понимать особенности </w:t>
            </w:r>
            <w:r w:rsidR="00055182">
              <w:rPr>
                <w:rFonts w:ascii="Times New Roman" w:hAnsi="Times New Roman" w:cs="Times New Roman"/>
                <w:i/>
                <w:sz w:val="28"/>
                <w:szCs w:val="28"/>
              </w:rPr>
              <w:t>населения России</w:t>
            </w:r>
          </w:p>
        </w:tc>
        <w:tc>
          <w:tcPr>
            <w:tcW w:w="1950" w:type="dxa"/>
            <w:vAlign w:val="center"/>
          </w:tcPr>
          <w:p w:rsidR="008D4409" w:rsidRDefault="00FD10C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</w:tr>
      <w:tr w:rsidR="008D4409" w:rsidTr="00055182">
        <w:tc>
          <w:tcPr>
            <w:tcW w:w="3369" w:type="dxa"/>
          </w:tcPr>
          <w:p w:rsidR="00055182" w:rsidRPr="00055182" w:rsidRDefault="00055182" w:rsidP="00055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sz w:val="28"/>
                <w:szCs w:val="28"/>
              </w:rPr>
              <w:t>Мировое хозяйство. Хозяйст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России. Регионы России </w:t>
            </w:r>
          </w:p>
          <w:p w:rsidR="008D4409" w:rsidRDefault="008D4409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D4409" w:rsidRPr="00055182" w:rsidRDefault="00055182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Определять и сравниват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объектов, процессов, и явлений</w:t>
            </w:r>
          </w:p>
        </w:tc>
        <w:tc>
          <w:tcPr>
            <w:tcW w:w="1950" w:type="dxa"/>
            <w:vAlign w:val="center"/>
          </w:tcPr>
          <w:p w:rsidR="008D4409" w:rsidRDefault="00055182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055182" w:rsidTr="00167F0C">
        <w:tc>
          <w:tcPr>
            <w:tcW w:w="9571" w:type="dxa"/>
            <w:gridSpan w:val="3"/>
          </w:tcPr>
          <w:p w:rsidR="00055182" w:rsidRPr="00055182" w:rsidRDefault="00055182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b/>
                <w:sz w:val="28"/>
                <w:szCs w:val="28"/>
              </w:rPr>
              <w:t>Часть 2</w:t>
            </w:r>
          </w:p>
        </w:tc>
      </w:tr>
      <w:tr w:rsidR="00055182" w:rsidTr="00055182">
        <w:tc>
          <w:tcPr>
            <w:tcW w:w="3369" w:type="dxa"/>
          </w:tcPr>
          <w:p w:rsidR="00055182" w:rsidRDefault="00055182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Мировой океан и его части. Виды суши. Особенности природы материков и океанов</w:t>
            </w:r>
          </w:p>
        </w:tc>
        <w:tc>
          <w:tcPr>
            <w:tcW w:w="4252" w:type="dxa"/>
          </w:tcPr>
          <w:p w:rsidR="00055182" w:rsidRPr="00A973F1" w:rsidRDefault="00055182" w:rsidP="0005518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73F1">
              <w:rPr>
                <w:rFonts w:ascii="Times New Roman" w:hAnsi="Times New Roman" w:cs="Times New Roman"/>
                <w:i/>
                <w:sz w:val="28"/>
                <w:szCs w:val="28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950" w:type="dxa"/>
            <w:vAlign w:val="center"/>
          </w:tcPr>
          <w:p w:rsidR="00055182" w:rsidRDefault="00055182" w:rsidP="00055182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  <w:tr w:rsidR="008D4409" w:rsidTr="00055182">
        <w:tc>
          <w:tcPr>
            <w:tcW w:w="3369" w:type="dxa"/>
          </w:tcPr>
          <w:p w:rsidR="008D4409" w:rsidRDefault="00055182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 отраслей промышленности России. Ведущие страны-экспортёры основных видов промышленной продукции</w:t>
            </w:r>
          </w:p>
        </w:tc>
        <w:tc>
          <w:tcPr>
            <w:tcW w:w="4252" w:type="dxa"/>
          </w:tcPr>
          <w:p w:rsidR="008D4409" w:rsidRDefault="00055182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73F1"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особенности размещения основных отраслей хозяйства России.</w:t>
            </w:r>
          </w:p>
          <w:p w:rsidR="00A973F1" w:rsidRPr="00A973F1" w:rsidRDefault="00A973F1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географические особенности отраслевой и территориальной структуры мирового хозяйства, размещения его основных отраслей</w:t>
            </w:r>
          </w:p>
          <w:p w:rsidR="00055182" w:rsidRPr="00A973F1" w:rsidRDefault="00055182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055182" w:rsidRPr="00055182" w:rsidRDefault="00055182" w:rsidP="000551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  <w:p w:rsidR="008D4409" w:rsidRDefault="008D4409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409" w:rsidTr="00055182">
        <w:tc>
          <w:tcPr>
            <w:tcW w:w="3369" w:type="dxa"/>
          </w:tcPr>
          <w:p w:rsidR="008D4409" w:rsidRDefault="00A973F1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sz w:val="28"/>
                <w:szCs w:val="28"/>
              </w:rPr>
              <w:t>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4252" w:type="dxa"/>
          </w:tcPr>
          <w:p w:rsidR="008D4409" w:rsidRPr="00A973F1" w:rsidRDefault="00A973F1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73F1">
              <w:rPr>
                <w:rFonts w:ascii="Times New Roman" w:hAnsi="Times New Roman" w:cs="Times New Roman"/>
                <w:i/>
                <w:sz w:val="28"/>
                <w:szCs w:val="28"/>
              </w:rPr>
              <w:t>Уметь выделять существенные признаки географических явлений и объектов</w:t>
            </w:r>
          </w:p>
        </w:tc>
        <w:tc>
          <w:tcPr>
            <w:tcW w:w="1950" w:type="dxa"/>
            <w:vAlign w:val="center"/>
          </w:tcPr>
          <w:p w:rsidR="008D4409" w:rsidRDefault="00A973F1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57%</w:t>
            </w:r>
          </w:p>
        </w:tc>
      </w:tr>
      <w:tr w:rsidR="00055182" w:rsidTr="00055182">
        <w:tc>
          <w:tcPr>
            <w:tcW w:w="3369" w:type="dxa"/>
          </w:tcPr>
          <w:p w:rsidR="00055182" w:rsidRDefault="00A973F1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Природно-хозяйственное районирование России. Регионы России</w:t>
            </w:r>
          </w:p>
        </w:tc>
        <w:tc>
          <w:tcPr>
            <w:tcW w:w="4252" w:type="dxa"/>
          </w:tcPr>
          <w:p w:rsidR="00055182" w:rsidRPr="00A973F1" w:rsidRDefault="00A973F1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Уметь выделять</w:t>
            </w:r>
            <w:r w:rsidR="00D87E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существенны</w:t>
            </w:r>
            <w:r w:rsidR="003F2FFF">
              <w:rPr>
                <w:rFonts w:ascii="Times New Roman" w:hAnsi="Times New Roman" w:cs="Times New Roman"/>
                <w:i/>
                <w:sz w:val="28"/>
                <w:szCs w:val="28"/>
              </w:rPr>
              <w:t>е признаки географических объектов и явлений</w:t>
            </w:r>
          </w:p>
        </w:tc>
        <w:tc>
          <w:tcPr>
            <w:tcW w:w="1950" w:type="dxa"/>
            <w:vAlign w:val="center"/>
          </w:tcPr>
          <w:p w:rsidR="00055182" w:rsidRDefault="003F2FFF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</w:tr>
      <w:tr w:rsidR="00055182" w:rsidTr="00055182">
        <w:tc>
          <w:tcPr>
            <w:tcW w:w="3369" w:type="dxa"/>
          </w:tcPr>
          <w:p w:rsidR="00055182" w:rsidRDefault="003F2FFF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FFF">
              <w:rPr>
                <w:rFonts w:ascii="Times New Roman" w:hAnsi="Times New Roman" w:cs="Times New Roman"/>
                <w:sz w:val="28"/>
                <w:szCs w:val="28"/>
              </w:rPr>
              <w:t>Географические модели. Географическая карта, план местности</w:t>
            </w:r>
          </w:p>
        </w:tc>
        <w:tc>
          <w:tcPr>
            <w:tcW w:w="4252" w:type="dxa"/>
          </w:tcPr>
          <w:p w:rsidR="00055182" w:rsidRPr="003F2FFF" w:rsidRDefault="003F2FFF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Уметь определять на карте направления</w:t>
            </w:r>
          </w:p>
        </w:tc>
        <w:tc>
          <w:tcPr>
            <w:tcW w:w="1950" w:type="dxa"/>
            <w:vAlign w:val="center"/>
          </w:tcPr>
          <w:p w:rsidR="00055182" w:rsidRDefault="003F2FFF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3F2FFF" w:rsidTr="00167F0C">
        <w:tc>
          <w:tcPr>
            <w:tcW w:w="9571" w:type="dxa"/>
            <w:gridSpan w:val="3"/>
          </w:tcPr>
          <w:p w:rsidR="003F2FFF" w:rsidRPr="003F2FFF" w:rsidRDefault="003F2FFF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FFF">
              <w:rPr>
                <w:rFonts w:ascii="Times New Roman" w:hAnsi="Times New Roman" w:cs="Times New Roman"/>
                <w:b/>
                <w:sz w:val="28"/>
                <w:szCs w:val="28"/>
              </w:rPr>
              <w:t>Часть 3</w:t>
            </w:r>
          </w:p>
        </w:tc>
      </w:tr>
      <w:tr w:rsidR="00055182" w:rsidTr="00055182">
        <w:tc>
          <w:tcPr>
            <w:tcW w:w="3369" w:type="dxa"/>
          </w:tcPr>
          <w:p w:rsidR="00055182" w:rsidRDefault="003F2FFF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Географические модели. Географическая карта, план местности</w:t>
            </w:r>
          </w:p>
        </w:tc>
        <w:tc>
          <w:tcPr>
            <w:tcW w:w="4252" w:type="dxa"/>
          </w:tcPr>
          <w:p w:rsidR="00055182" w:rsidRPr="00EE1922" w:rsidRDefault="003F2FFF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1922">
              <w:rPr>
                <w:rFonts w:ascii="Times New Roman" w:hAnsi="Times New Roman" w:cs="Times New Roman"/>
                <w:i/>
                <w:sz w:val="28"/>
                <w:szCs w:val="28"/>
              </w:rPr>
              <w:t>Составлять таблицу, картосхемы, диаграммы, простейшие карты, модели</w:t>
            </w:r>
          </w:p>
        </w:tc>
        <w:tc>
          <w:tcPr>
            <w:tcW w:w="1950" w:type="dxa"/>
            <w:vAlign w:val="center"/>
          </w:tcPr>
          <w:p w:rsidR="00055182" w:rsidRDefault="003F2FFF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055182" w:rsidTr="00055182">
        <w:tc>
          <w:tcPr>
            <w:tcW w:w="3369" w:type="dxa"/>
          </w:tcPr>
          <w:p w:rsidR="00EE1922" w:rsidRDefault="003F2FFF" w:rsidP="00EE1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Литосфера. Гидросфера. Атмосфера</w:t>
            </w:r>
            <w:r w:rsidR="00EE1922">
              <w:rPr>
                <w:rFonts w:ascii="Times New Roman" w:hAnsi="Times New Roman" w:cs="Times New Roman"/>
                <w:sz w:val="28"/>
                <w:szCs w:val="28"/>
              </w:rPr>
              <w:t>. Биосфера. Природа России. Динамика численности населения Земли. Половозрастной состав населения. Факторы размещения производства. География отраслей промышленности, важнейших видов транспорта сельского хозяйства.</w:t>
            </w:r>
          </w:p>
          <w:p w:rsidR="00055182" w:rsidRDefault="00EE1922" w:rsidP="00EE1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Рациональное и нерациональное природопользование. Особенности воздействия на окружающую среду различных сфер и отраслей хозяйства. </w:t>
            </w:r>
          </w:p>
        </w:tc>
        <w:tc>
          <w:tcPr>
            <w:tcW w:w="4252" w:type="dxa"/>
          </w:tcPr>
          <w:p w:rsidR="00055182" w:rsidRDefault="00EE1922" w:rsidP="00EE192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1922">
              <w:rPr>
                <w:rFonts w:ascii="Times New Roman" w:hAnsi="Times New Roman" w:cs="Times New Roman"/>
                <w:i/>
                <w:sz w:val="28"/>
                <w:szCs w:val="28"/>
              </w:rPr>
              <w:t>Уметь объяснять существенные признаки географических объектов и явлений.</w:t>
            </w:r>
          </w:p>
          <w:p w:rsidR="00EE1922" w:rsidRDefault="00EE1922" w:rsidP="00EE192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Уметь объяснять демографическую ситуацию отдельных стран и регионов мира,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 </w:t>
            </w:r>
          </w:p>
          <w:p w:rsidR="00EE1922" w:rsidRPr="00EE1922" w:rsidRDefault="00EE1922" w:rsidP="00EE192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Использовать приобретённые знания и умения в практической деятел</w:t>
            </w:r>
            <w:r w:rsidR="002F71AC">
              <w:rPr>
                <w:rFonts w:ascii="Times New Roman" w:hAnsi="Times New Roman" w:cs="Times New Roman"/>
                <w:i/>
                <w:sz w:val="28"/>
                <w:szCs w:val="28"/>
              </w:rPr>
              <w:t>ьности и повседневной жизни для объяснения разнообразных явлений (текущих событий и ситуаций) в окружающей среде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E1922" w:rsidRDefault="00EE1922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055182" w:rsidRDefault="00EE1922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055182" w:rsidTr="00055182">
        <w:tc>
          <w:tcPr>
            <w:tcW w:w="3369" w:type="dxa"/>
          </w:tcPr>
          <w:p w:rsidR="002F71AC" w:rsidRDefault="002F71AC" w:rsidP="002F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Литосфера. Гидросфера. Атмосфера. Биосфера. Природа России. Динамика численности населения Земли. Половозрастной состав населения. Факторы размещения производства. География отраслей промышленности, важнейших видов транспорта сельского хозяйства.</w:t>
            </w:r>
          </w:p>
          <w:p w:rsidR="00055182" w:rsidRDefault="002F71AC" w:rsidP="002F7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Рациональное и нерациональное природопользование. Особенности воздействия на окружающую среду различных сфер и отраслей хозяйства</w:t>
            </w:r>
          </w:p>
          <w:p w:rsidR="0052453C" w:rsidRDefault="0052453C" w:rsidP="002F7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5182" w:rsidRPr="002F71AC" w:rsidRDefault="002F71AC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71A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Использовать приобретённые знания и умения в практической деятельности и повседневной жизни для анализа и оценки разных территорий с точки зрения взаимосвязей природных, социально-экономических, техногенных объектов и процессов исходя из пространственно-временного их развития</w:t>
            </w:r>
          </w:p>
        </w:tc>
        <w:tc>
          <w:tcPr>
            <w:tcW w:w="1950" w:type="dxa"/>
            <w:vAlign w:val="center"/>
          </w:tcPr>
          <w:p w:rsidR="00055182" w:rsidRDefault="002F71AC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</w:tr>
      <w:tr w:rsidR="003F2FFF" w:rsidTr="00055182">
        <w:tc>
          <w:tcPr>
            <w:tcW w:w="3369" w:type="dxa"/>
          </w:tcPr>
          <w:p w:rsidR="003F2FFF" w:rsidRDefault="002F71AC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География основных отраслей производственной и непроизводственной сфер</w:t>
            </w:r>
          </w:p>
        </w:tc>
        <w:tc>
          <w:tcPr>
            <w:tcW w:w="4252" w:type="dxa"/>
          </w:tcPr>
          <w:p w:rsidR="003F2FFF" w:rsidRPr="002F71AC" w:rsidRDefault="002F71AC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71AC">
              <w:rPr>
                <w:rFonts w:ascii="Times New Roman" w:hAnsi="Times New Roman" w:cs="Times New Roman"/>
                <w:i/>
                <w:sz w:val="28"/>
                <w:szCs w:val="28"/>
              </w:rPr>
              <w:t>Уметь определять 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сравнивать по разным источникам информаци</w:t>
            </w:r>
            <w:r w:rsidR="00AE4916">
              <w:rPr>
                <w:rFonts w:ascii="Times New Roman" w:hAnsi="Times New Roman" w:cs="Times New Roman"/>
                <w:i/>
                <w:sz w:val="28"/>
                <w:szCs w:val="28"/>
              </w:rPr>
              <w:t>и географические тенденции развития социально-экономических объектов, процессов и явлений</w:t>
            </w:r>
          </w:p>
        </w:tc>
        <w:tc>
          <w:tcPr>
            <w:tcW w:w="1950" w:type="dxa"/>
            <w:vAlign w:val="center"/>
          </w:tcPr>
          <w:p w:rsidR="003F2FFF" w:rsidRDefault="0052453C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</w:tr>
      <w:tr w:rsidR="002F71AC" w:rsidTr="00055182">
        <w:tc>
          <w:tcPr>
            <w:tcW w:w="3369" w:type="dxa"/>
          </w:tcPr>
          <w:p w:rsidR="002F71AC" w:rsidRDefault="00AE4916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 как планета, современный облик плане</w:t>
            </w:r>
            <w:r w:rsidR="0052453C">
              <w:rPr>
                <w:rFonts w:ascii="Times New Roman" w:hAnsi="Times New Roman" w:cs="Times New Roman"/>
                <w:sz w:val="28"/>
                <w:szCs w:val="28"/>
              </w:rPr>
              <w:t>ты Земля. Форма, размеры,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="00A413B7">
              <w:rPr>
                <w:rFonts w:ascii="Times New Roman" w:hAnsi="Times New Roman" w:cs="Times New Roman"/>
                <w:sz w:val="28"/>
                <w:szCs w:val="28"/>
              </w:rPr>
              <w:t xml:space="preserve"> Земли</w:t>
            </w:r>
          </w:p>
        </w:tc>
        <w:tc>
          <w:tcPr>
            <w:tcW w:w="4252" w:type="dxa"/>
          </w:tcPr>
          <w:p w:rsidR="002F71AC" w:rsidRPr="0052453C" w:rsidRDefault="0052453C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Знать и понимать географические следствия движений Земли</w:t>
            </w:r>
          </w:p>
        </w:tc>
        <w:tc>
          <w:tcPr>
            <w:tcW w:w="1950" w:type="dxa"/>
            <w:vAlign w:val="center"/>
          </w:tcPr>
          <w:p w:rsidR="002F71AC" w:rsidRDefault="0052453C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</w:tr>
      <w:tr w:rsidR="002F71AC" w:rsidTr="00055182">
        <w:tc>
          <w:tcPr>
            <w:tcW w:w="3369" w:type="dxa"/>
          </w:tcPr>
          <w:p w:rsidR="002F71AC" w:rsidRDefault="0052453C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естественное движение населения России. Направление и типы миграции</w:t>
            </w:r>
          </w:p>
        </w:tc>
        <w:tc>
          <w:tcPr>
            <w:tcW w:w="4252" w:type="dxa"/>
          </w:tcPr>
          <w:p w:rsidR="002F71AC" w:rsidRPr="0052453C" w:rsidRDefault="0052453C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Уметь находить в разных источниках и анализировать информацию, нео</w:t>
            </w:r>
            <w:r w:rsidR="005A7776">
              <w:rPr>
                <w:rFonts w:ascii="Times New Roman" w:hAnsi="Times New Roman" w:cs="Times New Roman"/>
                <w:i/>
                <w:sz w:val="28"/>
                <w:szCs w:val="28"/>
              </w:rPr>
              <w:t>бходимую для изучения обеспеченности территорий человеческими ресурсами</w:t>
            </w:r>
          </w:p>
        </w:tc>
        <w:tc>
          <w:tcPr>
            <w:tcW w:w="1950" w:type="dxa"/>
            <w:vAlign w:val="center"/>
          </w:tcPr>
          <w:p w:rsidR="002F71AC" w:rsidRDefault="005A7776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39%</w:t>
            </w:r>
          </w:p>
        </w:tc>
      </w:tr>
    </w:tbl>
    <w:p w:rsidR="004D5408" w:rsidRDefault="004D540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37A" w:rsidRDefault="000B1C2B" w:rsidP="00592E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2537A">
        <w:rPr>
          <w:rFonts w:ascii="Times New Roman" w:hAnsi="Times New Roman" w:cs="Times New Roman"/>
          <w:sz w:val="28"/>
          <w:szCs w:val="28"/>
        </w:rPr>
        <w:t xml:space="preserve"> планируемых изменениях в</w:t>
      </w:r>
      <w:r w:rsidR="00E2537A" w:rsidRPr="00E2537A">
        <w:rPr>
          <w:sz w:val="28"/>
          <w:szCs w:val="28"/>
        </w:rPr>
        <w:t xml:space="preserve"> </w:t>
      </w:r>
      <w:r w:rsidR="00E2537A" w:rsidRPr="00E2537A">
        <w:rPr>
          <w:rFonts w:ascii="Times New Roman" w:hAnsi="Times New Roman" w:cs="Times New Roman"/>
          <w:sz w:val="28"/>
          <w:szCs w:val="28"/>
        </w:rPr>
        <w:t>контрольных измерительных</w:t>
      </w:r>
      <w:r w:rsidR="00E2537A">
        <w:rPr>
          <w:rFonts w:ascii="Times New Roman" w:hAnsi="Times New Roman" w:cs="Times New Roman"/>
          <w:sz w:val="28"/>
          <w:szCs w:val="28"/>
        </w:rPr>
        <w:t xml:space="preserve"> материалах</w:t>
      </w:r>
    </w:p>
    <w:p w:rsidR="000B1C2B" w:rsidRPr="00E2537A" w:rsidRDefault="000B1C2B" w:rsidP="00592E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37A">
        <w:rPr>
          <w:rFonts w:ascii="Times New Roman" w:hAnsi="Times New Roman" w:cs="Times New Roman"/>
          <w:sz w:val="28"/>
          <w:szCs w:val="28"/>
        </w:rPr>
        <w:t>ЕГЭ</w:t>
      </w:r>
      <w:r w:rsidR="006955AC" w:rsidRPr="00E2537A">
        <w:rPr>
          <w:rFonts w:ascii="Times New Roman" w:hAnsi="Times New Roman" w:cs="Times New Roman"/>
          <w:sz w:val="28"/>
          <w:szCs w:val="28"/>
        </w:rPr>
        <w:t xml:space="preserve"> по географии в 2015 году</w:t>
      </w:r>
    </w:p>
    <w:p w:rsidR="00422826" w:rsidRDefault="00062207" w:rsidP="00592E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КИМ</w:t>
      </w:r>
      <w:proofErr w:type="gramEnd"/>
      <w:r w:rsidR="00592E86">
        <w:rPr>
          <w:rFonts w:ascii="Times New Roman" w:hAnsi="Times New Roman" w:cs="Times New Roman"/>
          <w:sz w:val="28"/>
          <w:szCs w:val="28"/>
        </w:rPr>
        <w:t xml:space="preserve"> ЕГЭ по географии</w:t>
      </w:r>
      <w:r w:rsidR="000B1C2B" w:rsidRPr="000B1C2B">
        <w:rPr>
          <w:rFonts w:ascii="Times New Roman" w:hAnsi="Times New Roman" w:cs="Times New Roman"/>
          <w:sz w:val="28"/>
          <w:szCs w:val="28"/>
        </w:rPr>
        <w:t xml:space="preserve"> </w:t>
      </w:r>
      <w:r w:rsidR="00592E86">
        <w:rPr>
          <w:rFonts w:ascii="Times New Roman" w:hAnsi="Times New Roman" w:cs="Times New Roman"/>
          <w:sz w:val="28"/>
          <w:szCs w:val="28"/>
        </w:rPr>
        <w:t xml:space="preserve">– принципиальных изменений нет. </w:t>
      </w:r>
      <w:r w:rsidR="000B1C2B" w:rsidRPr="000B1C2B">
        <w:rPr>
          <w:rFonts w:ascii="Times New Roman" w:hAnsi="Times New Roman" w:cs="Times New Roman"/>
          <w:sz w:val="28"/>
          <w:szCs w:val="28"/>
        </w:rPr>
        <w:t>Изменена последовательность заданий в части 1 и структура варианта КИМ в целом</w:t>
      </w:r>
      <w:r w:rsidR="00592E86">
        <w:rPr>
          <w:rFonts w:ascii="Times New Roman" w:hAnsi="Times New Roman" w:cs="Times New Roman"/>
          <w:sz w:val="28"/>
          <w:szCs w:val="28"/>
        </w:rPr>
        <w:t>.</w:t>
      </w:r>
    </w:p>
    <w:p w:rsidR="00592E86" w:rsidRPr="00E2537A" w:rsidRDefault="00592E86" w:rsidP="00592E86">
      <w:pPr>
        <w:pStyle w:val="rtejustify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Подробно на сайте </w:t>
      </w:r>
      <w:r w:rsidRPr="00592E86">
        <w:rPr>
          <w:sz w:val="28"/>
          <w:szCs w:val="28"/>
        </w:rPr>
        <w:t xml:space="preserve">http://fipi.ru/ege-i-gve-11/demoversii-specifikacii-kodifikatory </w:t>
      </w:r>
      <w:r w:rsidRPr="00E2537A">
        <w:rPr>
          <w:sz w:val="28"/>
          <w:szCs w:val="28"/>
        </w:rPr>
        <w:t>представлены документы, регламентирующие структуру и содержание контрольных измерительных материалов единого государственного экзамена в 2015 году:</w:t>
      </w:r>
    </w:p>
    <w:p w:rsidR="00592E86" w:rsidRPr="00E2537A" w:rsidRDefault="00592E86" w:rsidP="00592E86">
      <w:pPr>
        <w:pStyle w:val="rtejustify"/>
        <w:numPr>
          <w:ilvl w:val="0"/>
          <w:numId w:val="7"/>
        </w:numPr>
        <w:spacing w:before="0" w:beforeAutospacing="0" w:after="0" w:afterAutospacing="0"/>
        <w:ind w:left="0" w:firstLine="349"/>
        <w:jc w:val="both"/>
        <w:rPr>
          <w:sz w:val="28"/>
          <w:szCs w:val="28"/>
        </w:rPr>
      </w:pPr>
      <w:r w:rsidRPr="00E2537A">
        <w:rPr>
          <w:sz w:val="28"/>
          <w:szCs w:val="28"/>
        </w:rPr>
        <w:t>кодификаторы элементов содержания и требований к уровню подготовки выпускников общеобразовательных учреждений для проведения единого государственного экзамена;</w:t>
      </w:r>
    </w:p>
    <w:p w:rsidR="00592E86" w:rsidRPr="00E2537A" w:rsidRDefault="00592E86" w:rsidP="00592E86">
      <w:pPr>
        <w:pStyle w:val="rtejustify"/>
        <w:numPr>
          <w:ilvl w:val="0"/>
          <w:numId w:val="7"/>
        </w:numPr>
        <w:spacing w:before="0" w:beforeAutospacing="0" w:after="0" w:afterAutospacing="0"/>
        <w:ind w:left="0" w:firstLine="349"/>
        <w:jc w:val="both"/>
        <w:rPr>
          <w:sz w:val="28"/>
          <w:szCs w:val="28"/>
        </w:rPr>
      </w:pPr>
      <w:r w:rsidRPr="00E2537A">
        <w:rPr>
          <w:sz w:val="28"/>
          <w:szCs w:val="28"/>
        </w:rPr>
        <w:t>спецификации контрольных измерительных материалов для проведения единого государственного экзамена;</w:t>
      </w:r>
    </w:p>
    <w:p w:rsidR="00422826" w:rsidRDefault="00592E86" w:rsidP="008D4409">
      <w:pPr>
        <w:pStyle w:val="rtejustify"/>
        <w:numPr>
          <w:ilvl w:val="0"/>
          <w:numId w:val="7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E2537A">
        <w:rPr>
          <w:sz w:val="28"/>
          <w:szCs w:val="28"/>
        </w:rPr>
        <w:t>демонстрационные варианты контрольных измерительных материалов единого государственного экзамена.</w:t>
      </w:r>
    </w:p>
    <w:p w:rsidR="00167F0C" w:rsidRDefault="00167F0C" w:rsidP="00167F0C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</w:p>
    <w:p w:rsidR="00167F0C" w:rsidRDefault="00167F0C" w:rsidP="00167F0C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Выводы: </w:t>
      </w:r>
    </w:p>
    <w:p w:rsidR="00167F0C" w:rsidRDefault="00167F0C" w:rsidP="00167F0C">
      <w:pPr>
        <w:pStyle w:val="rtejustify"/>
        <w:numPr>
          <w:ilvl w:val="0"/>
          <w:numId w:val="8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2014 году в ЕГЭ по географии приняло участие 44 человека, все преодолели минимального пороговое значение в 37 баллов;</w:t>
      </w:r>
    </w:p>
    <w:p w:rsidR="00167F0C" w:rsidRDefault="00167F0C" w:rsidP="00167F0C">
      <w:pPr>
        <w:pStyle w:val="rtejustify"/>
        <w:numPr>
          <w:ilvl w:val="0"/>
          <w:numId w:val="8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числа участников набравших 100 баллов нет;</w:t>
      </w:r>
    </w:p>
    <w:p w:rsidR="00167F0C" w:rsidRDefault="00167F0C" w:rsidP="00167F0C">
      <w:pPr>
        <w:pStyle w:val="rtejustify"/>
        <w:numPr>
          <w:ilvl w:val="0"/>
          <w:numId w:val="8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выполнили задания от 70 до 100 баллов - 11,3% участника.   </w:t>
      </w:r>
    </w:p>
    <w:p w:rsidR="00167F0C" w:rsidRDefault="00167F0C" w:rsidP="00167F0C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</w:p>
    <w:p w:rsidR="00167F0C" w:rsidRDefault="00167F0C" w:rsidP="00167F0C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Исходя из выводов, рекомендуем:</w:t>
      </w:r>
    </w:p>
    <w:p w:rsidR="00167F0C" w:rsidRPr="004977CF" w:rsidRDefault="00DA4630" w:rsidP="00DA4630">
      <w:pPr>
        <w:pStyle w:val="rtejustify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Кодификатор элементов содержания экзаменационной работы, спецификацию контрольных измерительных материалов, Демонстрационный вариант и систему оценивания экзаменационной работы на 2015 год </w:t>
      </w:r>
      <w:r w:rsidRPr="004977CF">
        <w:rPr>
          <w:sz w:val="28"/>
          <w:szCs w:val="28"/>
        </w:rPr>
        <w:t>(</w:t>
      </w:r>
      <w:hyperlink r:id="rId5" w:history="1">
        <w:r w:rsidR="004977CF" w:rsidRPr="004977CF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="004977CF" w:rsidRPr="004977CF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4977CF" w:rsidRPr="004977CF">
          <w:rPr>
            <w:rStyle w:val="a5"/>
            <w:color w:val="auto"/>
            <w:sz w:val="28"/>
            <w:szCs w:val="28"/>
            <w:u w:val="none"/>
            <w:lang w:val="en-US"/>
          </w:rPr>
          <w:t>fipi</w:t>
        </w:r>
        <w:proofErr w:type="spellEnd"/>
        <w:r w:rsidR="004977CF" w:rsidRPr="004977CF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4977CF" w:rsidRPr="004977CF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77CF">
        <w:rPr>
          <w:sz w:val="28"/>
          <w:szCs w:val="28"/>
        </w:rPr>
        <w:t>)</w:t>
      </w:r>
      <w:r w:rsidR="004977CF" w:rsidRPr="004977CF">
        <w:rPr>
          <w:sz w:val="28"/>
          <w:szCs w:val="28"/>
        </w:rPr>
        <w:t>;</w:t>
      </w:r>
    </w:p>
    <w:p w:rsidR="004977CF" w:rsidRDefault="004977CF" w:rsidP="00DA4630">
      <w:pPr>
        <w:pStyle w:val="rtejustify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должна быть системной, а не фрагментарной;</w:t>
      </w:r>
    </w:p>
    <w:p w:rsidR="004977CF" w:rsidRPr="004977CF" w:rsidRDefault="004977CF" w:rsidP="004977CF">
      <w:pPr>
        <w:pStyle w:val="rtejustify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целесообразно пошаговое освоение материала, выполнение различных заданий на повторение и по мере изучения соответствующих содержанию разделов курса. </w:t>
      </w:r>
      <w:bookmarkStart w:id="0" w:name="_GoBack"/>
      <w:bookmarkEnd w:id="0"/>
    </w:p>
    <w:sectPr w:rsidR="004977CF" w:rsidRPr="004977CF" w:rsidSect="008F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31FA"/>
    <w:multiLevelType w:val="hybridMultilevel"/>
    <w:tmpl w:val="EE6ADFB4"/>
    <w:lvl w:ilvl="0" w:tplc="87C4D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540DD6"/>
    <w:multiLevelType w:val="hybridMultilevel"/>
    <w:tmpl w:val="DF042814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22A25"/>
    <w:multiLevelType w:val="hybridMultilevel"/>
    <w:tmpl w:val="EB885A6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06FEB"/>
    <w:multiLevelType w:val="hybridMultilevel"/>
    <w:tmpl w:val="B52ABBB2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74FC5"/>
    <w:multiLevelType w:val="hybridMultilevel"/>
    <w:tmpl w:val="0694C394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5400A"/>
    <w:multiLevelType w:val="hybridMultilevel"/>
    <w:tmpl w:val="E8DE3DA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D0063"/>
    <w:multiLevelType w:val="multilevel"/>
    <w:tmpl w:val="EB02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2A3C06"/>
    <w:multiLevelType w:val="hybridMultilevel"/>
    <w:tmpl w:val="F5206D34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04756"/>
    <w:multiLevelType w:val="hybridMultilevel"/>
    <w:tmpl w:val="D24E8C8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2AF9"/>
    <w:rsid w:val="000143DE"/>
    <w:rsid w:val="00031BF3"/>
    <w:rsid w:val="00055182"/>
    <w:rsid w:val="00062207"/>
    <w:rsid w:val="000630D0"/>
    <w:rsid w:val="0009498E"/>
    <w:rsid w:val="000A3D38"/>
    <w:rsid w:val="000B1C2B"/>
    <w:rsid w:val="00167F0C"/>
    <w:rsid w:val="002052B7"/>
    <w:rsid w:val="00224267"/>
    <w:rsid w:val="002273E2"/>
    <w:rsid w:val="002F3C2B"/>
    <w:rsid w:val="002F71AC"/>
    <w:rsid w:val="0030122F"/>
    <w:rsid w:val="003F2FFF"/>
    <w:rsid w:val="00402FE1"/>
    <w:rsid w:val="00422826"/>
    <w:rsid w:val="00426A92"/>
    <w:rsid w:val="004977CF"/>
    <w:rsid w:val="004A4CBD"/>
    <w:rsid w:val="004A7698"/>
    <w:rsid w:val="004D5408"/>
    <w:rsid w:val="0052453C"/>
    <w:rsid w:val="00590436"/>
    <w:rsid w:val="00592E86"/>
    <w:rsid w:val="005A614F"/>
    <w:rsid w:val="005A7776"/>
    <w:rsid w:val="005D6D97"/>
    <w:rsid w:val="006955AC"/>
    <w:rsid w:val="00760012"/>
    <w:rsid w:val="00772FE7"/>
    <w:rsid w:val="007C103A"/>
    <w:rsid w:val="00825E58"/>
    <w:rsid w:val="008301CD"/>
    <w:rsid w:val="00840F6E"/>
    <w:rsid w:val="008700E4"/>
    <w:rsid w:val="008D4409"/>
    <w:rsid w:val="008F254A"/>
    <w:rsid w:val="00926F0E"/>
    <w:rsid w:val="00932AF9"/>
    <w:rsid w:val="0094756E"/>
    <w:rsid w:val="009E7E50"/>
    <w:rsid w:val="00A10211"/>
    <w:rsid w:val="00A30804"/>
    <w:rsid w:val="00A413B7"/>
    <w:rsid w:val="00A64194"/>
    <w:rsid w:val="00A66012"/>
    <w:rsid w:val="00A973F1"/>
    <w:rsid w:val="00AC2A6C"/>
    <w:rsid w:val="00AE4916"/>
    <w:rsid w:val="00B2031B"/>
    <w:rsid w:val="00B65283"/>
    <w:rsid w:val="00BD2019"/>
    <w:rsid w:val="00C24508"/>
    <w:rsid w:val="00CF7DFA"/>
    <w:rsid w:val="00D7066C"/>
    <w:rsid w:val="00D87E51"/>
    <w:rsid w:val="00DA4630"/>
    <w:rsid w:val="00E2537A"/>
    <w:rsid w:val="00E9041C"/>
    <w:rsid w:val="00EB7DA4"/>
    <w:rsid w:val="00EE1922"/>
    <w:rsid w:val="00F821C8"/>
    <w:rsid w:val="00FB677C"/>
    <w:rsid w:val="00FD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826"/>
    <w:pPr>
      <w:ind w:left="720"/>
      <w:contextualSpacing/>
    </w:pPr>
  </w:style>
  <w:style w:type="table" w:styleId="a4">
    <w:name w:val="Table Grid"/>
    <w:basedOn w:val="a1"/>
    <w:uiPriority w:val="59"/>
    <w:rsid w:val="004D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592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97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garchinskaya_ia</dc:creator>
  <cp:keywords/>
  <dc:description/>
  <cp:lastModifiedBy>garchinskaya_ia</cp:lastModifiedBy>
  <cp:revision>34</cp:revision>
  <cp:lastPrinted>2014-10-20T06:31:00Z</cp:lastPrinted>
  <dcterms:created xsi:type="dcterms:W3CDTF">2014-09-29T04:50:00Z</dcterms:created>
  <dcterms:modified xsi:type="dcterms:W3CDTF">2014-12-09T06:55:00Z</dcterms:modified>
</cp:coreProperties>
</file>